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82342" w14:textId="77777777" w:rsidR="005A19BB" w:rsidRPr="00CF4731" w:rsidRDefault="005A19BB" w:rsidP="005A19BB">
      <w:pPr>
        <w:jc w:val="center"/>
        <w:rPr>
          <w:b/>
          <w:bCs/>
          <w:sz w:val="28"/>
          <w:szCs w:val="28"/>
          <w:u w:val="single"/>
        </w:rPr>
      </w:pPr>
      <w:r w:rsidRPr="00CF4731">
        <w:rPr>
          <w:b/>
          <w:bCs/>
          <w:sz w:val="28"/>
          <w:szCs w:val="28"/>
          <w:u w:val="single"/>
        </w:rPr>
        <w:t>Funding Policy</w:t>
      </w:r>
    </w:p>
    <w:p w14:paraId="615598EB" w14:textId="2BD85727" w:rsidR="00CF4731" w:rsidRPr="00CF4731" w:rsidRDefault="005A19BB" w:rsidP="00CF4731">
      <w:pPr>
        <w:spacing w:after="0"/>
        <w:rPr>
          <w:b/>
          <w:bCs/>
          <w:sz w:val="24"/>
          <w:szCs w:val="24"/>
        </w:rPr>
      </w:pPr>
      <w:r w:rsidRPr="00CF4731">
        <w:rPr>
          <w:b/>
          <w:bCs/>
          <w:sz w:val="24"/>
          <w:szCs w:val="24"/>
        </w:rPr>
        <w:t>Overview</w:t>
      </w:r>
    </w:p>
    <w:p w14:paraId="53DE10A6" w14:textId="27798BDE" w:rsidR="005A19BB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Government funding helps families access high-quality early years education and childcare. Funding is available for children aged </w:t>
      </w:r>
      <w:r w:rsidRPr="00CF4731">
        <w:rPr>
          <w:b/>
          <w:bCs/>
          <w:sz w:val="24"/>
          <w:szCs w:val="24"/>
        </w:rPr>
        <w:t xml:space="preserve">9 months to 4 </w:t>
      </w:r>
      <w:r w:rsidR="00790F7F" w:rsidRPr="00CF4731">
        <w:rPr>
          <w:b/>
          <w:bCs/>
          <w:sz w:val="24"/>
          <w:szCs w:val="24"/>
        </w:rPr>
        <w:t>years</w:t>
      </w:r>
      <w:r w:rsidR="00790F7F" w:rsidRPr="00CF4731">
        <w:rPr>
          <w:sz w:val="24"/>
          <w:szCs w:val="24"/>
        </w:rPr>
        <w:t xml:space="preserve"> and</w:t>
      </w:r>
      <w:r w:rsidRPr="00CF4731">
        <w:rPr>
          <w:sz w:val="24"/>
          <w:szCs w:val="24"/>
        </w:rPr>
        <w:t xml:space="preserve"> is provided for </w:t>
      </w:r>
      <w:r w:rsidRPr="00CF4731">
        <w:rPr>
          <w:b/>
          <w:bCs/>
          <w:sz w:val="24"/>
          <w:szCs w:val="24"/>
        </w:rPr>
        <w:t xml:space="preserve">38 weeks </w:t>
      </w:r>
      <w:r w:rsidR="00790F7F" w:rsidRPr="00CF4731">
        <w:rPr>
          <w:b/>
          <w:bCs/>
          <w:sz w:val="24"/>
          <w:szCs w:val="24"/>
        </w:rPr>
        <w:t>for term time children</w:t>
      </w:r>
      <w:r w:rsidRPr="00CF4731">
        <w:rPr>
          <w:sz w:val="24"/>
          <w:szCs w:val="24"/>
        </w:rPr>
        <w:t xml:space="preserve">. As our nursery operates </w:t>
      </w:r>
      <w:r w:rsidRPr="00CF4731">
        <w:rPr>
          <w:b/>
          <w:bCs/>
          <w:sz w:val="24"/>
          <w:szCs w:val="24"/>
        </w:rPr>
        <w:t>5</w:t>
      </w:r>
      <w:r w:rsidR="002F39AB" w:rsidRPr="00CF4731">
        <w:rPr>
          <w:b/>
          <w:bCs/>
          <w:sz w:val="24"/>
          <w:szCs w:val="24"/>
        </w:rPr>
        <w:t>1</w:t>
      </w:r>
      <w:r w:rsidRPr="00CF4731">
        <w:rPr>
          <w:b/>
          <w:bCs/>
          <w:sz w:val="24"/>
          <w:szCs w:val="24"/>
        </w:rPr>
        <w:t xml:space="preserve"> weeks per year</w:t>
      </w:r>
      <w:r w:rsidRPr="00CF4731">
        <w:rPr>
          <w:sz w:val="24"/>
          <w:szCs w:val="24"/>
        </w:rPr>
        <w:t xml:space="preserve">, we apply a </w:t>
      </w:r>
      <w:r w:rsidRPr="00CF4731">
        <w:rPr>
          <w:b/>
          <w:bCs/>
          <w:sz w:val="24"/>
          <w:szCs w:val="24"/>
        </w:rPr>
        <w:t>stretched funding model</w:t>
      </w:r>
      <w:r w:rsidRPr="00CF4731">
        <w:rPr>
          <w:sz w:val="24"/>
          <w:szCs w:val="24"/>
        </w:rPr>
        <w:t>, which spreads the funded hours evenly across the whole year</w:t>
      </w:r>
      <w:r w:rsidR="00A46C23">
        <w:rPr>
          <w:sz w:val="24"/>
          <w:szCs w:val="24"/>
        </w:rPr>
        <w:t xml:space="preserve">, which equates to either 22.35 hours for children that are eligible for extended hours or 11.18 hours a week for those who are not eligible. </w:t>
      </w:r>
    </w:p>
    <w:p w14:paraId="716EC130" w14:textId="77777777" w:rsidR="00A46C23" w:rsidRPr="00CF4731" w:rsidRDefault="00A46C23" w:rsidP="00CF4731">
      <w:pPr>
        <w:spacing w:after="0"/>
        <w:rPr>
          <w:sz w:val="24"/>
          <w:szCs w:val="24"/>
        </w:rPr>
      </w:pPr>
    </w:p>
    <w:p w14:paraId="09319DA1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The daily funding amount we can claim is limited by local authority caps. Details of these limits and our fees are available in our </w:t>
      </w:r>
      <w:r w:rsidRPr="00CF4731">
        <w:rPr>
          <w:b/>
          <w:bCs/>
          <w:sz w:val="24"/>
          <w:szCs w:val="24"/>
        </w:rPr>
        <w:t>Schedule of Fees</w:t>
      </w:r>
      <w:r w:rsidRPr="00CF4731">
        <w:rPr>
          <w:sz w:val="24"/>
          <w:szCs w:val="24"/>
        </w:rPr>
        <w:t xml:space="preserve"> document.</w:t>
      </w:r>
    </w:p>
    <w:p w14:paraId="4F78DD7D" w14:textId="77777777" w:rsidR="005A19BB" w:rsidRPr="00CF4731" w:rsidRDefault="00AC6730" w:rsidP="00CF4731">
      <w:pPr>
        <w:spacing w:after="0"/>
        <w:rPr>
          <w:sz w:val="24"/>
          <w:szCs w:val="24"/>
        </w:rPr>
      </w:pPr>
      <w:r w:rsidRPr="00AC6730">
        <w:rPr>
          <w:noProof/>
          <w:sz w:val="24"/>
          <w:szCs w:val="24"/>
        </w:rPr>
        <w:pict w14:anchorId="4FF2177B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031E788" w14:textId="77777777" w:rsidR="00CF4731" w:rsidRDefault="00CF4731" w:rsidP="00CF4731">
      <w:pPr>
        <w:spacing w:after="0"/>
        <w:rPr>
          <w:b/>
          <w:bCs/>
          <w:sz w:val="24"/>
          <w:szCs w:val="24"/>
        </w:rPr>
      </w:pPr>
    </w:p>
    <w:p w14:paraId="087D76AC" w14:textId="158BEBF4" w:rsidR="00CF4731" w:rsidRDefault="005A19BB" w:rsidP="00CF4731">
      <w:pPr>
        <w:spacing w:after="0"/>
        <w:rPr>
          <w:b/>
          <w:bCs/>
          <w:sz w:val="24"/>
          <w:szCs w:val="24"/>
        </w:rPr>
      </w:pPr>
      <w:r w:rsidRPr="00CF4731">
        <w:rPr>
          <w:b/>
          <w:bCs/>
          <w:sz w:val="24"/>
          <w:szCs w:val="24"/>
        </w:rPr>
        <w:t>Funding Entitlements</w:t>
      </w:r>
    </w:p>
    <w:p w14:paraId="5B1E56C5" w14:textId="77777777" w:rsidR="00CF4731" w:rsidRPr="00CF4731" w:rsidRDefault="00CF4731" w:rsidP="00CF4731">
      <w:pPr>
        <w:spacing w:after="0"/>
        <w:rPr>
          <w:b/>
          <w:bCs/>
          <w:sz w:val="24"/>
          <w:szCs w:val="24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2488"/>
        <w:gridCol w:w="2260"/>
        <w:gridCol w:w="4204"/>
      </w:tblGrid>
      <w:tr w:rsidR="005A19BB" w:rsidRPr="00CF4731" w14:paraId="1433BE05" w14:textId="77777777" w:rsidTr="005A1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A124B0B" w14:textId="77777777" w:rsidR="005A19BB" w:rsidRPr="00CF4731" w:rsidRDefault="005A19BB" w:rsidP="00CF4731">
            <w:pPr>
              <w:spacing w:line="259" w:lineRule="auto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Child’s Age</w:t>
            </w:r>
          </w:p>
        </w:tc>
        <w:tc>
          <w:tcPr>
            <w:tcW w:w="0" w:type="auto"/>
            <w:hideMark/>
          </w:tcPr>
          <w:p w14:paraId="1AD5B5D9" w14:textId="77777777" w:rsidR="005A19BB" w:rsidRPr="00CF4731" w:rsidRDefault="005A19BB" w:rsidP="00CF473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Hours Available</w:t>
            </w:r>
          </w:p>
        </w:tc>
        <w:tc>
          <w:tcPr>
            <w:tcW w:w="0" w:type="auto"/>
            <w:hideMark/>
          </w:tcPr>
          <w:p w14:paraId="13ADF8F0" w14:textId="77777777" w:rsidR="005A19BB" w:rsidRPr="00CF4731" w:rsidRDefault="005A19BB" w:rsidP="00CF473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Eligibility</w:t>
            </w:r>
          </w:p>
        </w:tc>
      </w:tr>
      <w:tr w:rsidR="005A19BB" w:rsidRPr="00CF4731" w14:paraId="7134789B" w14:textId="77777777" w:rsidTr="005A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0D8D73" w14:textId="77777777" w:rsidR="005A19BB" w:rsidRPr="00CF4731" w:rsidRDefault="005A19BB" w:rsidP="00CF4731">
            <w:pPr>
              <w:spacing w:line="259" w:lineRule="auto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9 months – 4 years</w:t>
            </w:r>
          </w:p>
        </w:tc>
        <w:tc>
          <w:tcPr>
            <w:tcW w:w="0" w:type="auto"/>
            <w:hideMark/>
          </w:tcPr>
          <w:p w14:paraId="42F84121" w14:textId="6BC53ACB" w:rsidR="005A19BB" w:rsidRPr="00CF4731" w:rsidRDefault="005A19BB" w:rsidP="00CF473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30 hours</w:t>
            </w:r>
          </w:p>
        </w:tc>
        <w:tc>
          <w:tcPr>
            <w:tcW w:w="0" w:type="auto"/>
            <w:hideMark/>
          </w:tcPr>
          <w:p w14:paraId="48E76C59" w14:textId="77777777" w:rsidR="005A19BB" w:rsidRPr="00CF4731" w:rsidRDefault="005A19BB" w:rsidP="00CF473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Eligible working families</w:t>
            </w:r>
          </w:p>
        </w:tc>
      </w:tr>
      <w:tr w:rsidR="005A19BB" w:rsidRPr="00CF4731" w14:paraId="2B71FA06" w14:textId="77777777" w:rsidTr="005A1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03D031" w14:textId="77777777" w:rsidR="005A19BB" w:rsidRPr="00CF4731" w:rsidRDefault="005A19BB" w:rsidP="00CF4731">
            <w:pPr>
              <w:spacing w:line="259" w:lineRule="auto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2 years</w:t>
            </w:r>
          </w:p>
        </w:tc>
        <w:tc>
          <w:tcPr>
            <w:tcW w:w="0" w:type="auto"/>
            <w:hideMark/>
          </w:tcPr>
          <w:p w14:paraId="7E56A144" w14:textId="77777777" w:rsidR="005A19BB" w:rsidRPr="00CF4731" w:rsidRDefault="005A19BB" w:rsidP="00CF473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15 hours</w:t>
            </w:r>
          </w:p>
        </w:tc>
        <w:tc>
          <w:tcPr>
            <w:tcW w:w="0" w:type="auto"/>
            <w:hideMark/>
          </w:tcPr>
          <w:p w14:paraId="5C75BA1E" w14:textId="77777777" w:rsidR="005A19BB" w:rsidRPr="00CF4731" w:rsidRDefault="005A19BB" w:rsidP="00CF473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Families receiving government support</w:t>
            </w:r>
          </w:p>
        </w:tc>
      </w:tr>
      <w:tr w:rsidR="005A19BB" w:rsidRPr="00CF4731" w14:paraId="24129D47" w14:textId="77777777" w:rsidTr="005A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918BF3" w14:textId="77777777" w:rsidR="005A19BB" w:rsidRPr="00CF4731" w:rsidRDefault="005A19BB" w:rsidP="00CF4731">
            <w:pPr>
              <w:spacing w:line="259" w:lineRule="auto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3 – 4 years</w:t>
            </w:r>
          </w:p>
        </w:tc>
        <w:tc>
          <w:tcPr>
            <w:tcW w:w="0" w:type="auto"/>
            <w:hideMark/>
          </w:tcPr>
          <w:p w14:paraId="40B2C5F7" w14:textId="77777777" w:rsidR="005A19BB" w:rsidRPr="00CF4731" w:rsidRDefault="005A19BB" w:rsidP="00CF473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15 hours</w:t>
            </w:r>
          </w:p>
        </w:tc>
        <w:tc>
          <w:tcPr>
            <w:tcW w:w="0" w:type="auto"/>
            <w:hideMark/>
          </w:tcPr>
          <w:p w14:paraId="256162A8" w14:textId="77777777" w:rsidR="005A19BB" w:rsidRPr="00CF4731" w:rsidRDefault="005A19BB" w:rsidP="00CF473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All families</w:t>
            </w:r>
          </w:p>
        </w:tc>
      </w:tr>
    </w:tbl>
    <w:p w14:paraId="792862E3" w14:textId="77777777" w:rsidR="005A19BB" w:rsidRPr="00CF4731" w:rsidRDefault="00AC6730" w:rsidP="00CF4731">
      <w:pPr>
        <w:spacing w:after="0"/>
        <w:rPr>
          <w:sz w:val="24"/>
          <w:szCs w:val="24"/>
        </w:rPr>
      </w:pPr>
      <w:r w:rsidRPr="00AC6730">
        <w:rPr>
          <w:noProof/>
          <w:sz w:val="24"/>
          <w:szCs w:val="24"/>
        </w:rPr>
        <w:pict w14:anchorId="157BA819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EF2E48E" w14:textId="77777777" w:rsidR="00CF4731" w:rsidRDefault="00CF4731" w:rsidP="00CF4731">
      <w:pPr>
        <w:spacing w:after="0"/>
        <w:rPr>
          <w:b/>
          <w:bCs/>
          <w:sz w:val="24"/>
          <w:szCs w:val="24"/>
        </w:rPr>
      </w:pPr>
    </w:p>
    <w:p w14:paraId="1D66A437" w14:textId="35F3A44D" w:rsidR="005A19BB" w:rsidRDefault="005A19BB" w:rsidP="00CF4731">
      <w:pPr>
        <w:spacing w:after="0"/>
        <w:rPr>
          <w:b/>
          <w:bCs/>
          <w:sz w:val="24"/>
          <w:szCs w:val="24"/>
        </w:rPr>
      </w:pPr>
      <w:r w:rsidRPr="00CF4731">
        <w:rPr>
          <w:b/>
          <w:bCs/>
          <w:sz w:val="24"/>
          <w:szCs w:val="24"/>
        </w:rPr>
        <w:t>Eligibility Dates</w:t>
      </w:r>
    </w:p>
    <w:p w14:paraId="40984E3C" w14:textId="77777777" w:rsidR="00CF4731" w:rsidRPr="00CF4731" w:rsidRDefault="00CF4731" w:rsidP="00CF4731">
      <w:pPr>
        <w:spacing w:after="0"/>
        <w:rPr>
          <w:b/>
          <w:bCs/>
          <w:sz w:val="24"/>
          <w:szCs w:val="24"/>
        </w:rPr>
      </w:pP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930"/>
        <w:gridCol w:w="6096"/>
      </w:tblGrid>
      <w:tr w:rsidR="005A19BB" w:rsidRPr="00CF4731" w14:paraId="426A85D6" w14:textId="77777777" w:rsidTr="005A1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5B68E4D" w14:textId="77777777" w:rsidR="005A19BB" w:rsidRPr="00CF4731" w:rsidRDefault="005A19BB" w:rsidP="00CF4731">
            <w:pPr>
              <w:spacing w:line="259" w:lineRule="auto"/>
              <w:jc w:val="left"/>
              <w:rPr>
                <w:b/>
                <w:bCs/>
                <w:sz w:val="24"/>
                <w:szCs w:val="24"/>
              </w:rPr>
            </w:pPr>
            <w:r w:rsidRPr="00CF4731">
              <w:rPr>
                <w:b/>
                <w:bCs/>
                <w:sz w:val="24"/>
                <w:szCs w:val="24"/>
              </w:rPr>
              <w:t>Child Born Between</w:t>
            </w:r>
          </w:p>
        </w:tc>
        <w:tc>
          <w:tcPr>
            <w:tcW w:w="0" w:type="auto"/>
            <w:hideMark/>
          </w:tcPr>
          <w:p w14:paraId="477DDBEA" w14:textId="77777777" w:rsidR="005A19BB" w:rsidRPr="00CF4731" w:rsidRDefault="005A19BB" w:rsidP="00CF473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CF4731">
              <w:rPr>
                <w:b/>
                <w:bCs/>
                <w:sz w:val="24"/>
                <w:szCs w:val="24"/>
              </w:rPr>
              <w:t>Funding Starts From</w:t>
            </w:r>
          </w:p>
        </w:tc>
      </w:tr>
      <w:tr w:rsidR="005A19BB" w:rsidRPr="00CF4731" w14:paraId="7B004547" w14:textId="77777777" w:rsidTr="005A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9D36D1" w14:textId="77777777" w:rsidR="005A19BB" w:rsidRPr="00CF4731" w:rsidRDefault="005A19BB" w:rsidP="00CF4731">
            <w:pPr>
              <w:spacing w:line="259" w:lineRule="auto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1 April – 31 August</w:t>
            </w:r>
          </w:p>
        </w:tc>
        <w:tc>
          <w:tcPr>
            <w:tcW w:w="0" w:type="auto"/>
            <w:hideMark/>
          </w:tcPr>
          <w:p w14:paraId="294C9BC3" w14:textId="77777777" w:rsidR="005A19BB" w:rsidRPr="00CF4731" w:rsidRDefault="005A19BB" w:rsidP="00CF473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1 September after reaching 9 months*, 2nd, or 3rd birthday</w:t>
            </w:r>
          </w:p>
        </w:tc>
      </w:tr>
      <w:tr w:rsidR="005A19BB" w:rsidRPr="00CF4731" w14:paraId="51F13705" w14:textId="77777777" w:rsidTr="005A1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6EB2E5" w14:textId="77777777" w:rsidR="005A19BB" w:rsidRPr="00CF4731" w:rsidRDefault="005A19BB" w:rsidP="00CF4731">
            <w:pPr>
              <w:spacing w:line="259" w:lineRule="auto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1 September – 31 December</w:t>
            </w:r>
          </w:p>
        </w:tc>
        <w:tc>
          <w:tcPr>
            <w:tcW w:w="0" w:type="auto"/>
            <w:hideMark/>
          </w:tcPr>
          <w:p w14:paraId="35D1F001" w14:textId="77777777" w:rsidR="005A19BB" w:rsidRPr="00CF4731" w:rsidRDefault="005A19BB" w:rsidP="00CF473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1 January after reaching 9 months*, 2nd, or 3rd birthday</w:t>
            </w:r>
          </w:p>
        </w:tc>
      </w:tr>
      <w:tr w:rsidR="005A19BB" w:rsidRPr="00CF4731" w14:paraId="34884F12" w14:textId="77777777" w:rsidTr="005A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D8A0CC" w14:textId="77777777" w:rsidR="005A19BB" w:rsidRPr="00CF4731" w:rsidRDefault="005A19BB" w:rsidP="00CF4731">
            <w:pPr>
              <w:spacing w:line="259" w:lineRule="auto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1 January – 31 March</w:t>
            </w:r>
          </w:p>
        </w:tc>
        <w:tc>
          <w:tcPr>
            <w:tcW w:w="0" w:type="auto"/>
            <w:hideMark/>
          </w:tcPr>
          <w:p w14:paraId="6A9D6DC0" w14:textId="77777777" w:rsidR="005A19BB" w:rsidRPr="00CF4731" w:rsidRDefault="005A19BB" w:rsidP="00CF473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F4731">
              <w:rPr>
                <w:sz w:val="24"/>
                <w:szCs w:val="24"/>
              </w:rPr>
              <w:t>1 April after reaching 9 months*, 2nd, or 3rd birthday</w:t>
            </w:r>
          </w:p>
        </w:tc>
      </w:tr>
    </w:tbl>
    <w:p w14:paraId="755E3530" w14:textId="77777777" w:rsidR="005A19BB" w:rsidRPr="00CF4731" w:rsidRDefault="005A19BB" w:rsidP="00CF4731">
      <w:pPr>
        <w:spacing w:after="0"/>
        <w:rPr>
          <w:sz w:val="24"/>
          <w:szCs w:val="24"/>
        </w:rPr>
      </w:pPr>
    </w:p>
    <w:p w14:paraId="6C4E23BA" w14:textId="5689891E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*Please check the most recent government guidelines for working parent eligibility start dates.</w:t>
      </w:r>
    </w:p>
    <w:p w14:paraId="0CBD8DA3" w14:textId="77777777" w:rsidR="005A19BB" w:rsidRPr="00CF4731" w:rsidRDefault="00AC6730" w:rsidP="00CF4731">
      <w:pPr>
        <w:spacing w:after="0"/>
        <w:rPr>
          <w:sz w:val="24"/>
          <w:szCs w:val="24"/>
        </w:rPr>
      </w:pPr>
      <w:r w:rsidRPr="00AC6730">
        <w:rPr>
          <w:noProof/>
          <w:sz w:val="24"/>
          <w:szCs w:val="24"/>
        </w:rPr>
        <w:pict w14:anchorId="43EC757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30D614A" w14:textId="77777777" w:rsidR="00CF4731" w:rsidRDefault="00CF4731" w:rsidP="00CF4731">
      <w:pPr>
        <w:spacing w:after="0"/>
        <w:rPr>
          <w:b/>
          <w:bCs/>
          <w:sz w:val="24"/>
          <w:szCs w:val="24"/>
        </w:rPr>
      </w:pPr>
    </w:p>
    <w:p w14:paraId="5EEF4B74" w14:textId="2736F979" w:rsidR="005A19BB" w:rsidRPr="00CF4731" w:rsidRDefault="005A19BB" w:rsidP="00CF4731">
      <w:pPr>
        <w:spacing w:after="0"/>
        <w:rPr>
          <w:b/>
          <w:bCs/>
          <w:sz w:val="24"/>
          <w:szCs w:val="24"/>
        </w:rPr>
      </w:pPr>
      <w:r w:rsidRPr="00CF4731">
        <w:rPr>
          <w:b/>
          <w:bCs/>
          <w:sz w:val="24"/>
          <w:szCs w:val="24"/>
        </w:rPr>
        <w:t>How Our Funding Works</w:t>
      </w:r>
    </w:p>
    <w:p w14:paraId="1D2E858C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The government provides:</w:t>
      </w:r>
    </w:p>
    <w:p w14:paraId="1CC60E9F" w14:textId="77777777" w:rsidR="005A19BB" w:rsidRPr="00CF4731" w:rsidRDefault="005A19BB" w:rsidP="00CF4731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F4731">
        <w:rPr>
          <w:b/>
          <w:bCs/>
          <w:sz w:val="24"/>
          <w:szCs w:val="24"/>
        </w:rPr>
        <w:t>570 hours per year</w:t>
      </w:r>
      <w:r w:rsidRPr="00CF4731">
        <w:rPr>
          <w:sz w:val="24"/>
          <w:szCs w:val="24"/>
        </w:rPr>
        <w:t xml:space="preserve"> (equivalent to 15 hours a week over 38 weeks), or</w:t>
      </w:r>
    </w:p>
    <w:p w14:paraId="752BBD87" w14:textId="77777777" w:rsidR="005A19BB" w:rsidRPr="00CF4731" w:rsidRDefault="005A19BB" w:rsidP="00CF4731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CF4731">
        <w:rPr>
          <w:b/>
          <w:bCs/>
          <w:sz w:val="24"/>
          <w:szCs w:val="24"/>
        </w:rPr>
        <w:t>1,140 hours per year</w:t>
      </w:r>
      <w:r w:rsidRPr="00CF4731">
        <w:rPr>
          <w:sz w:val="24"/>
          <w:szCs w:val="24"/>
        </w:rPr>
        <w:t xml:space="preserve"> (equivalent to 30 hours a week over 38 weeks).</w:t>
      </w:r>
    </w:p>
    <w:p w14:paraId="2A12E718" w14:textId="6B766EFA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Because we are open all year, we </w:t>
      </w:r>
      <w:r w:rsidRPr="00CF4731">
        <w:rPr>
          <w:b/>
          <w:bCs/>
          <w:sz w:val="24"/>
          <w:szCs w:val="24"/>
        </w:rPr>
        <w:t>spread these hours</w:t>
      </w:r>
      <w:r w:rsidRPr="00CF4731">
        <w:rPr>
          <w:sz w:val="24"/>
          <w:szCs w:val="24"/>
        </w:rPr>
        <w:t xml:space="preserve"> across 5</w:t>
      </w:r>
      <w:r w:rsidR="002F39AB" w:rsidRPr="00CF4731">
        <w:rPr>
          <w:sz w:val="24"/>
          <w:szCs w:val="24"/>
        </w:rPr>
        <w:t>1</w:t>
      </w:r>
      <w:r w:rsidRPr="00CF4731">
        <w:rPr>
          <w:sz w:val="24"/>
          <w:szCs w:val="24"/>
        </w:rPr>
        <w:t xml:space="preserve"> weeks. This means children receive a smaller number of funded hours each week, but funding lasts the full year.</w:t>
      </w:r>
    </w:p>
    <w:p w14:paraId="323851B8" w14:textId="63EF3A95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lastRenderedPageBreak/>
        <w:t xml:space="preserve">The number of funded hours used per week depends on your child’s booking pattern, and the local authority’s </w:t>
      </w:r>
      <w:r w:rsidRPr="00CF4731">
        <w:rPr>
          <w:b/>
          <w:bCs/>
          <w:sz w:val="24"/>
          <w:szCs w:val="24"/>
        </w:rPr>
        <w:t>daily funding limit</w:t>
      </w:r>
      <w:r w:rsidRPr="00CF4731">
        <w:rPr>
          <w:sz w:val="24"/>
          <w:szCs w:val="24"/>
        </w:rPr>
        <w:t xml:space="preserve"> applies. Full details are shown in our </w:t>
      </w:r>
      <w:r w:rsidRPr="00CF4731">
        <w:rPr>
          <w:b/>
          <w:bCs/>
          <w:sz w:val="24"/>
          <w:szCs w:val="24"/>
        </w:rPr>
        <w:t>Schedule of Fees</w:t>
      </w:r>
      <w:r w:rsidRPr="00CF4731">
        <w:rPr>
          <w:sz w:val="24"/>
          <w:szCs w:val="24"/>
        </w:rPr>
        <w:t>.</w:t>
      </w:r>
    </w:p>
    <w:p w14:paraId="35A3DD0E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Please note:</w:t>
      </w:r>
      <w:r w:rsidRPr="00CF4731">
        <w:rPr>
          <w:sz w:val="24"/>
          <w:szCs w:val="24"/>
        </w:rPr>
        <w:br/>
        <w:t xml:space="preserve">The </w:t>
      </w:r>
      <w:r w:rsidRPr="00CF4731">
        <w:rPr>
          <w:b/>
          <w:bCs/>
          <w:sz w:val="24"/>
          <w:szCs w:val="24"/>
        </w:rPr>
        <w:t>Department for Education (DfE)</w:t>
      </w:r>
      <w:r w:rsidRPr="00CF4731">
        <w:rPr>
          <w:sz w:val="24"/>
          <w:szCs w:val="24"/>
        </w:rPr>
        <w:t xml:space="preserve"> divides annual funding into three terms — </w:t>
      </w:r>
      <w:r w:rsidRPr="00CF4731">
        <w:rPr>
          <w:b/>
          <w:bCs/>
          <w:sz w:val="24"/>
          <w:szCs w:val="24"/>
        </w:rPr>
        <w:t>Autumn, Spring, and Summer</w:t>
      </w:r>
      <w:r w:rsidRPr="00CF4731">
        <w:rPr>
          <w:sz w:val="24"/>
          <w:szCs w:val="24"/>
        </w:rPr>
        <w:t>. Children who start partway through the year will only receive the remaining hours allocated for that term.</w:t>
      </w:r>
    </w:p>
    <w:p w14:paraId="6A643A6D" w14:textId="77777777" w:rsidR="005A19BB" w:rsidRPr="00CF4731" w:rsidRDefault="00AC6730" w:rsidP="00CF4731">
      <w:pPr>
        <w:spacing w:after="0"/>
        <w:rPr>
          <w:sz w:val="24"/>
          <w:szCs w:val="24"/>
        </w:rPr>
      </w:pPr>
      <w:r w:rsidRPr="00AC6730">
        <w:rPr>
          <w:noProof/>
          <w:sz w:val="24"/>
          <w:szCs w:val="24"/>
        </w:rPr>
        <w:pict w14:anchorId="61631A6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0ED19AF" w14:textId="77777777" w:rsidR="00CF4731" w:rsidRDefault="00CF4731" w:rsidP="00CF4731">
      <w:pPr>
        <w:spacing w:after="0"/>
        <w:rPr>
          <w:b/>
          <w:bCs/>
          <w:sz w:val="24"/>
          <w:szCs w:val="24"/>
        </w:rPr>
      </w:pPr>
    </w:p>
    <w:p w14:paraId="2222475C" w14:textId="335A0E8E" w:rsidR="005A19BB" w:rsidRPr="00CF4731" w:rsidRDefault="005A19BB" w:rsidP="00CF4731">
      <w:pPr>
        <w:spacing w:after="0"/>
        <w:rPr>
          <w:b/>
          <w:bCs/>
          <w:sz w:val="24"/>
          <w:szCs w:val="24"/>
        </w:rPr>
      </w:pPr>
      <w:r w:rsidRPr="00CF4731">
        <w:rPr>
          <w:b/>
          <w:bCs/>
          <w:sz w:val="24"/>
          <w:szCs w:val="24"/>
        </w:rPr>
        <w:t>Eligibility Codes and Renewals</w:t>
      </w:r>
    </w:p>
    <w:p w14:paraId="18184D25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Parents applying for the </w:t>
      </w:r>
      <w:r w:rsidRPr="00CF4731">
        <w:rPr>
          <w:b/>
          <w:bCs/>
          <w:sz w:val="24"/>
          <w:szCs w:val="24"/>
        </w:rPr>
        <w:t>working parent entitlement</w:t>
      </w:r>
      <w:r w:rsidRPr="00CF4731">
        <w:rPr>
          <w:sz w:val="24"/>
          <w:szCs w:val="24"/>
        </w:rPr>
        <w:t xml:space="preserve"> must confirm eligibility through </w:t>
      </w:r>
      <w:r w:rsidRPr="00CF4731">
        <w:rPr>
          <w:b/>
          <w:bCs/>
          <w:sz w:val="24"/>
          <w:szCs w:val="24"/>
        </w:rPr>
        <w:t>HMRC</w:t>
      </w:r>
      <w:r w:rsidRPr="00CF4731">
        <w:rPr>
          <w:sz w:val="24"/>
          <w:szCs w:val="24"/>
        </w:rPr>
        <w:t xml:space="preserve"> and provide a valid code.</w:t>
      </w:r>
    </w:p>
    <w:p w14:paraId="77544B2C" w14:textId="77777777" w:rsidR="005A19BB" w:rsidRPr="00CF4731" w:rsidRDefault="005A19BB" w:rsidP="00CF4731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A </w:t>
      </w:r>
      <w:r w:rsidRPr="00CF4731">
        <w:rPr>
          <w:b/>
          <w:bCs/>
          <w:sz w:val="24"/>
          <w:szCs w:val="24"/>
        </w:rPr>
        <w:t>Parental Declaration Form</w:t>
      </w:r>
      <w:r w:rsidRPr="00CF4731">
        <w:rPr>
          <w:sz w:val="24"/>
          <w:szCs w:val="24"/>
        </w:rPr>
        <w:t xml:space="preserve"> must be completed to allow us to verify your code.</w:t>
      </w:r>
    </w:p>
    <w:p w14:paraId="77D4C2CE" w14:textId="77777777" w:rsidR="005A19BB" w:rsidRPr="00CF4731" w:rsidRDefault="005A19BB" w:rsidP="00CF4731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Codes must be </w:t>
      </w:r>
      <w:r w:rsidRPr="00CF4731">
        <w:rPr>
          <w:b/>
          <w:bCs/>
          <w:sz w:val="24"/>
          <w:szCs w:val="24"/>
        </w:rPr>
        <w:t>renewed every three months</w:t>
      </w:r>
      <w:r w:rsidRPr="00CF4731">
        <w:rPr>
          <w:sz w:val="24"/>
          <w:szCs w:val="24"/>
        </w:rPr>
        <w:t>.</w:t>
      </w:r>
    </w:p>
    <w:p w14:paraId="60D24F3F" w14:textId="29D243B2" w:rsidR="005A19BB" w:rsidRPr="00CF4731" w:rsidRDefault="005A19BB" w:rsidP="00CF4731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Funding can only begin from the </w:t>
      </w:r>
      <w:r w:rsidRPr="00CF4731">
        <w:rPr>
          <w:b/>
          <w:bCs/>
          <w:sz w:val="24"/>
          <w:szCs w:val="24"/>
        </w:rPr>
        <w:t>term after</w:t>
      </w:r>
      <w:r w:rsidRPr="00CF4731">
        <w:rPr>
          <w:sz w:val="24"/>
          <w:szCs w:val="24"/>
        </w:rPr>
        <w:t xml:space="preserve"> your child becomes eligible by age or by the start of your entitlement.</w:t>
      </w:r>
    </w:p>
    <w:p w14:paraId="70779B81" w14:textId="77777777" w:rsidR="005A19BB" w:rsidRPr="00CF4731" w:rsidRDefault="00AC6730" w:rsidP="00CF4731">
      <w:pPr>
        <w:spacing w:after="0"/>
        <w:rPr>
          <w:sz w:val="24"/>
          <w:szCs w:val="24"/>
        </w:rPr>
      </w:pPr>
      <w:r w:rsidRPr="00AC6730">
        <w:rPr>
          <w:noProof/>
          <w:sz w:val="24"/>
          <w:szCs w:val="24"/>
        </w:rPr>
        <w:pict w14:anchorId="785AB15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D93CC29" w14:textId="77777777" w:rsidR="00CF4731" w:rsidRDefault="00CF4731" w:rsidP="00CF4731">
      <w:pPr>
        <w:spacing w:after="0"/>
        <w:rPr>
          <w:b/>
          <w:bCs/>
          <w:sz w:val="24"/>
          <w:szCs w:val="24"/>
        </w:rPr>
      </w:pPr>
    </w:p>
    <w:p w14:paraId="37959F7F" w14:textId="2200EBBB" w:rsidR="005A19BB" w:rsidRPr="00CF4731" w:rsidRDefault="00823C2A" w:rsidP="00CF473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Optional </w:t>
      </w:r>
      <w:r w:rsidR="005A19BB" w:rsidRPr="00CF4731">
        <w:rPr>
          <w:b/>
          <w:bCs/>
          <w:sz w:val="24"/>
          <w:szCs w:val="24"/>
        </w:rPr>
        <w:t>Additional Charges</w:t>
      </w:r>
    </w:p>
    <w:p w14:paraId="021499E4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Certain items and experiences are not covered by government funding. These may include:</w:t>
      </w:r>
    </w:p>
    <w:p w14:paraId="6B606FA1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b/>
          <w:bCs/>
          <w:sz w:val="24"/>
          <w:szCs w:val="24"/>
        </w:rPr>
        <w:t>Consumables:</w:t>
      </w:r>
    </w:p>
    <w:p w14:paraId="3BFCAEEF" w14:textId="77777777" w:rsidR="00E0314D" w:rsidRPr="00CF4731" w:rsidRDefault="005A19BB" w:rsidP="00CF4731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Napp</w:t>
      </w:r>
      <w:r w:rsidR="00E0314D" w:rsidRPr="00CF4731">
        <w:rPr>
          <w:sz w:val="24"/>
          <w:szCs w:val="24"/>
        </w:rPr>
        <w:t xml:space="preserve">ies </w:t>
      </w:r>
    </w:p>
    <w:p w14:paraId="6DA76F58" w14:textId="2C416DD9" w:rsidR="005A19BB" w:rsidRPr="00CF4731" w:rsidRDefault="00E0314D" w:rsidP="00CF4731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Napp</w:t>
      </w:r>
      <w:r w:rsidR="005A19BB" w:rsidRPr="00CF4731">
        <w:rPr>
          <w:sz w:val="24"/>
          <w:szCs w:val="24"/>
        </w:rPr>
        <w:t>y sacks</w:t>
      </w:r>
    </w:p>
    <w:p w14:paraId="4B677D7A" w14:textId="77777777" w:rsidR="005A19BB" w:rsidRPr="00CF4731" w:rsidRDefault="005A19BB" w:rsidP="00CF4731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Tissues</w:t>
      </w:r>
    </w:p>
    <w:p w14:paraId="5C458A8F" w14:textId="3DDA032C" w:rsidR="005A19BB" w:rsidRPr="00CF4731" w:rsidRDefault="005A19BB" w:rsidP="00CF4731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Cooking </w:t>
      </w:r>
    </w:p>
    <w:p w14:paraId="72E17699" w14:textId="77777777" w:rsidR="005A19BB" w:rsidRPr="00CF4731" w:rsidRDefault="005A19BB" w:rsidP="00CF4731">
      <w:pPr>
        <w:numPr>
          <w:ilvl w:val="0"/>
          <w:numId w:val="5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Seasonal materials</w:t>
      </w:r>
    </w:p>
    <w:p w14:paraId="00F1F5BD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b/>
          <w:bCs/>
          <w:sz w:val="24"/>
          <w:szCs w:val="24"/>
        </w:rPr>
        <w:t>Meals:</w:t>
      </w:r>
    </w:p>
    <w:p w14:paraId="5D6CFC0C" w14:textId="77777777" w:rsidR="005A19BB" w:rsidRPr="00CF4731" w:rsidRDefault="005A19BB" w:rsidP="00CF4731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Breakfast</w:t>
      </w:r>
    </w:p>
    <w:p w14:paraId="390E2E87" w14:textId="77777777" w:rsidR="005A19BB" w:rsidRPr="00CF4731" w:rsidRDefault="005A19BB" w:rsidP="00CF4731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Snacks</w:t>
      </w:r>
    </w:p>
    <w:p w14:paraId="5161746A" w14:textId="77777777" w:rsidR="002F39AB" w:rsidRPr="00CF4731" w:rsidRDefault="005A19BB" w:rsidP="00CF4731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Lunch</w:t>
      </w:r>
    </w:p>
    <w:p w14:paraId="701BD1FF" w14:textId="727BBB6A" w:rsidR="005A19BB" w:rsidRPr="00CF4731" w:rsidRDefault="005A19BB" w:rsidP="00CF4731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 </w:t>
      </w:r>
      <w:r w:rsidR="002F39AB" w:rsidRPr="00CF4731">
        <w:rPr>
          <w:sz w:val="24"/>
          <w:szCs w:val="24"/>
        </w:rPr>
        <w:t>T</w:t>
      </w:r>
      <w:r w:rsidRPr="00CF4731">
        <w:rPr>
          <w:sz w:val="24"/>
          <w:szCs w:val="24"/>
        </w:rPr>
        <w:t>ea</w:t>
      </w:r>
    </w:p>
    <w:p w14:paraId="7654257C" w14:textId="77777777" w:rsidR="005A19BB" w:rsidRPr="00CF4731" w:rsidRDefault="005A19BB" w:rsidP="00CF4731">
      <w:pPr>
        <w:numPr>
          <w:ilvl w:val="0"/>
          <w:numId w:val="7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Celebration meals</w:t>
      </w:r>
    </w:p>
    <w:p w14:paraId="152EFE03" w14:textId="77777777" w:rsidR="005A19BB" w:rsidRPr="00CF4731" w:rsidRDefault="00AC6730" w:rsidP="00CF4731">
      <w:pPr>
        <w:spacing w:after="0"/>
        <w:rPr>
          <w:sz w:val="24"/>
          <w:szCs w:val="24"/>
        </w:rPr>
      </w:pPr>
      <w:r w:rsidRPr="00AC6730">
        <w:rPr>
          <w:noProof/>
          <w:sz w:val="24"/>
          <w:szCs w:val="24"/>
        </w:rPr>
        <w:pict w14:anchorId="4A52A9C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C819A71" w14:textId="77777777" w:rsidR="00CF4731" w:rsidRDefault="00CF4731" w:rsidP="00CF4731">
      <w:pPr>
        <w:spacing w:after="0"/>
        <w:rPr>
          <w:b/>
          <w:bCs/>
          <w:sz w:val="24"/>
          <w:szCs w:val="24"/>
        </w:rPr>
      </w:pPr>
    </w:p>
    <w:p w14:paraId="46D36539" w14:textId="3A0C14AA" w:rsidR="005A19BB" w:rsidRPr="00CF4731" w:rsidRDefault="005A19BB" w:rsidP="00CF4731">
      <w:pPr>
        <w:spacing w:after="0"/>
        <w:rPr>
          <w:b/>
          <w:bCs/>
          <w:sz w:val="24"/>
          <w:szCs w:val="24"/>
        </w:rPr>
      </w:pPr>
      <w:r w:rsidRPr="00CF4731">
        <w:rPr>
          <w:b/>
          <w:bCs/>
          <w:sz w:val="24"/>
          <w:szCs w:val="24"/>
        </w:rPr>
        <w:t>Opting Out of Additional Charges</w:t>
      </w:r>
    </w:p>
    <w:p w14:paraId="36DF1506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Parents can choose not to pay for optional extras. However:</w:t>
      </w:r>
    </w:p>
    <w:p w14:paraId="27364E70" w14:textId="77777777" w:rsidR="005A19BB" w:rsidRPr="00CF4731" w:rsidRDefault="005A19BB" w:rsidP="00CF4731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Children may not take part in specific events, meals, or activities if opted out.</w:t>
      </w:r>
    </w:p>
    <w:p w14:paraId="696BEE8F" w14:textId="77777777" w:rsidR="005A19BB" w:rsidRPr="00CF4731" w:rsidRDefault="005A19BB" w:rsidP="00CF4731">
      <w:pPr>
        <w:numPr>
          <w:ilvl w:val="0"/>
          <w:numId w:val="8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The </w:t>
      </w:r>
      <w:r w:rsidRPr="00CF4731">
        <w:rPr>
          <w:b/>
          <w:bCs/>
          <w:sz w:val="24"/>
          <w:szCs w:val="24"/>
        </w:rPr>
        <w:t>core Early Years Foundation Stage (EYFS)</w:t>
      </w:r>
      <w:r w:rsidRPr="00CF4731">
        <w:rPr>
          <w:sz w:val="24"/>
          <w:szCs w:val="24"/>
        </w:rPr>
        <w:t xml:space="preserve"> curriculum will always be delivered free of charge.</w:t>
      </w:r>
    </w:p>
    <w:p w14:paraId="6CABD5EA" w14:textId="77777777" w:rsidR="005A19BB" w:rsidRPr="00CF4731" w:rsidRDefault="00AC6730" w:rsidP="00CF4731">
      <w:pPr>
        <w:spacing w:after="0"/>
        <w:rPr>
          <w:sz w:val="24"/>
          <w:szCs w:val="24"/>
        </w:rPr>
      </w:pPr>
      <w:r w:rsidRPr="00AC6730">
        <w:rPr>
          <w:noProof/>
          <w:sz w:val="24"/>
          <w:szCs w:val="24"/>
        </w:rPr>
        <w:pict w14:anchorId="604725D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B1B40D9" w14:textId="77777777" w:rsidR="00CF4731" w:rsidRDefault="00CF4731" w:rsidP="00CF4731">
      <w:pPr>
        <w:spacing w:after="0"/>
        <w:rPr>
          <w:b/>
          <w:bCs/>
          <w:sz w:val="24"/>
          <w:szCs w:val="24"/>
        </w:rPr>
      </w:pPr>
    </w:p>
    <w:p w14:paraId="3CEDDF47" w14:textId="77777777" w:rsidR="00823C2A" w:rsidRDefault="00823C2A" w:rsidP="00CF4731">
      <w:pPr>
        <w:spacing w:after="0"/>
        <w:rPr>
          <w:b/>
          <w:bCs/>
          <w:sz w:val="24"/>
          <w:szCs w:val="24"/>
        </w:rPr>
      </w:pPr>
    </w:p>
    <w:p w14:paraId="173A566A" w14:textId="18602EBE" w:rsidR="005A19BB" w:rsidRPr="00CF4731" w:rsidRDefault="005A19BB" w:rsidP="00CF4731">
      <w:pPr>
        <w:spacing w:after="0"/>
        <w:rPr>
          <w:b/>
          <w:bCs/>
          <w:sz w:val="24"/>
          <w:szCs w:val="24"/>
        </w:rPr>
      </w:pPr>
      <w:r w:rsidRPr="00CF4731">
        <w:rPr>
          <w:b/>
          <w:bCs/>
          <w:sz w:val="24"/>
          <w:szCs w:val="24"/>
        </w:rPr>
        <w:lastRenderedPageBreak/>
        <w:t>Funding Options</w:t>
      </w:r>
    </w:p>
    <w:p w14:paraId="3411E345" w14:textId="183008CE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We offer two ways to use your funded hours:</w:t>
      </w:r>
    </w:p>
    <w:p w14:paraId="7DA37ADA" w14:textId="77777777" w:rsidR="00A46C23" w:rsidRDefault="00A46C23" w:rsidP="00A46C23">
      <w:pPr>
        <w:rPr>
          <w:b/>
          <w:bCs/>
          <w:sz w:val="24"/>
          <w:szCs w:val="24"/>
        </w:rPr>
      </w:pPr>
    </w:p>
    <w:p w14:paraId="496B89B3" w14:textId="67EE3107" w:rsidR="00A46C23" w:rsidRDefault="00A46C23" w:rsidP="00A46C2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5A19BB" w:rsidRPr="00CF4731">
        <w:rPr>
          <w:b/>
          <w:bCs/>
          <w:sz w:val="24"/>
          <w:szCs w:val="24"/>
        </w:rPr>
        <w:t xml:space="preserve">ll-Inclusive </w:t>
      </w:r>
      <w:r w:rsidR="00823C2A">
        <w:rPr>
          <w:b/>
          <w:bCs/>
          <w:sz w:val="24"/>
          <w:szCs w:val="24"/>
        </w:rPr>
        <w:t xml:space="preserve">Discounted </w:t>
      </w:r>
      <w:r w:rsidR="005A19BB" w:rsidRPr="00CF4731">
        <w:rPr>
          <w:b/>
          <w:bCs/>
          <w:sz w:val="24"/>
          <w:szCs w:val="24"/>
        </w:rPr>
        <w:t>Package</w:t>
      </w:r>
      <w:r w:rsidR="005A19BB" w:rsidRPr="00CF4731">
        <w:rPr>
          <w:sz w:val="24"/>
          <w:szCs w:val="24"/>
        </w:rPr>
        <w:t xml:space="preserve"> – combines meals, consumables, and any additional hours into a convenient, value-based monthly fee.</w:t>
      </w:r>
      <w:r w:rsidRPr="009A44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make your own package for meals and consumables from our list. </w:t>
      </w:r>
    </w:p>
    <w:p w14:paraId="56756B6D" w14:textId="2B49CDDE" w:rsidR="005A19BB" w:rsidRPr="00CF4731" w:rsidRDefault="00CB49D9" w:rsidP="00A46C23">
      <w:pPr>
        <w:rPr>
          <w:sz w:val="24"/>
          <w:szCs w:val="24"/>
        </w:rPr>
      </w:pPr>
      <w:proofErr w:type="spellStart"/>
      <w:r w:rsidRPr="00CF4731">
        <w:rPr>
          <w:b/>
          <w:bCs/>
          <w:sz w:val="24"/>
          <w:szCs w:val="24"/>
        </w:rPr>
        <w:t>Opt</w:t>
      </w:r>
      <w:proofErr w:type="spellEnd"/>
      <w:r w:rsidRPr="00CF4731">
        <w:rPr>
          <w:b/>
          <w:bCs/>
          <w:sz w:val="24"/>
          <w:szCs w:val="24"/>
        </w:rPr>
        <w:t xml:space="preserve"> Out</w:t>
      </w:r>
      <w:r w:rsidR="005A19BB" w:rsidRPr="00CF4731">
        <w:rPr>
          <w:sz w:val="24"/>
          <w:szCs w:val="24"/>
        </w:rPr>
        <w:t xml:space="preserve"> –</w:t>
      </w:r>
      <w:r w:rsidRPr="00CF4731">
        <w:rPr>
          <w:sz w:val="24"/>
          <w:szCs w:val="24"/>
        </w:rPr>
        <w:t xml:space="preserve"> includes your funded hours</w:t>
      </w:r>
      <w:r w:rsidR="00BF119D" w:rsidRPr="00CF4731">
        <w:rPr>
          <w:sz w:val="24"/>
          <w:szCs w:val="24"/>
        </w:rPr>
        <w:t xml:space="preserve"> however meals</w:t>
      </w:r>
      <w:r w:rsidR="00E355BE" w:rsidRPr="00CF4731">
        <w:rPr>
          <w:sz w:val="24"/>
          <w:szCs w:val="24"/>
        </w:rPr>
        <w:t xml:space="preserve"> will need to be provided from home </w:t>
      </w:r>
      <w:r w:rsidR="00D45D58" w:rsidRPr="00CF4731">
        <w:rPr>
          <w:sz w:val="24"/>
          <w:szCs w:val="24"/>
        </w:rPr>
        <w:t xml:space="preserve">and </w:t>
      </w:r>
      <w:r w:rsidR="00767B25" w:rsidRPr="00CF4731">
        <w:rPr>
          <w:sz w:val="24"/>
          <w:szCs w:val="24"/>
        </w:rPr>
        <w:t xml:space="preserve">limited access to </w:t>
      </w:r>
      <w:r w:rsidR="001B7F1F" w:rsidRPr="00CF4731">
        <w:rPr>
          <w:sz w:val="24"/>
          <w:szCs w:val="24"/>
        </w:rPr>
        <w:t>activities, extra curricular/celebratory events etc</w:t>
      </w:r>
      <w:r w:rsidR="00071136" w:rsidRPr="00CF4731">
        <w:rPr>
          <w:sz w:val="24"/>
          <w:szCs w:val="24"/>
        </w:rPr>
        <w:t xml:space="preserve">. </w:t>
      </w:r>
    </w:p>
    <w:p w14:paraId="71A728E2" w14:textId="3F15265B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Packages are </w:t>
      </w:r>
      <w:r w:rsidR="00E0314D" w:rsidRPr="00CF4731">
        <w:rPr>
          <w:sz w:val="24"/>
          <w:szCs w:val="24"/>
        </w:rPr>
        <w:t>set for the term and can only be changed for the following term. Any changes</w:t>
      </w:r>
      <w:r w:rsidRPr="00CF4731">
        <w:rPr>
          <w:sz w:val="24"/>
          <w:szCs w:val="24"/>
        </w:rPr>
        <w:t xml:space="preserve"> </w:t>
      </w:r>
      <w:r w:rsidR="00E0314D" w:rsidRPr="00CF4731">
        <w:rPr>
          <w:sz w:val="24"/>
          <w:szCs w:val="24"/>
        </w:rPr>
        <w:t>we require</w:t>
      </w:r>
      <w:r w:rsidRPr="00CF4731">
        <w:rPr>
          <w:sz w:val="24"/>
          <w:szCs w:val="24"/>
        </w:rPr>
        <w:t xml:space="preserve"> </w:t>
      </w:r>
      <w:r w:rsidRPr="00CF4731">
        <w:rPr>
          <w:b/>
          <w:bCs/>
          <w:sz w:val="24"/>
          <w:szCs w:val="24"/>
        </w:rPr>
        <w:t>four weeks’ notice</w:t>
      </w:r>
      <w:r w:rsidRPr="00CF4731">
        <w:rPr>
          <w:sz w:val="24"/>
          <w:szCs w:val="24"/>
        </w:rPr>
        <w:t>, effective from the next term.</w:t>
      </w:r>
    </w:p>
    <w:p w14:paraId="63468339" w14:textId="21FF27B6" w:rsidR="001B7F1F" w:rsidRPr="00CF4731" w:rsidRDefault="001B7F1F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Please see our Consumables and Activities Contributions Policy for more information. </w:t>
      </w:r>
    </w:p>
    <w:p w14:paraId="34D862B5" w14:textId="77777777" w:rsidR="005A19BB" w:rsidRPr="00CF4731" w:rsidRDefault="00AC6730" w:rsidP="00CF4731">
      <w:pPr>
        <w:spacing w:after="0"/>
        <w:rPr>
          <w:sz w:val="24"/>
          <w:szCs w:val="24"/>
        </w:rPr>
      </w:pPr>
      <w:r w:rsidRPr="00AC6730">
        <w:rPr>
          <w:noProof/>
          <w:sz w:val="24"/>
          <w:szCs w:val="24"/>
        </w:rPr>
        <w:pict w14:anchorId="24842D1C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D9F99A0" w14:textId="77777777" w:rsidR="00CF4731" w:rsidRDefault="00CF4731" w:rsidP="00CF4731">
      <w:pPr>
        <w:spacing w:after="0"/>
        <w:rPr>
          <w:b/>
          <w:bCs/>
          <w:sz w:val="24"/>
          <w:szCs w:val="24"/>
        </w:rPr>
      </w:pPr>
    </w:p>
    <w:p w14:paraId="6C4F964A" w14:textId="1F93A14C" w:rsidR="005A19BB" w:rsidRPr="00CF4731" w:rsidRDefault="005A19BB" w:rsidP="00CF4731">
      <w:pPr>
        <w:spacing w:after="0"/>
        <w:rPr>
          <w:b/>
          <w:bCs/>
          <w:sz w:val="24"/>
          <w:szCs w:val="24"/>
        </w:rPr>
      </w:pPr>
      <w:r w:rsidRPr="00CF4731">
        <w:rPr>
          <w:b/>
          <w:bCs/>
          <w:sz w:val="24"/>
          <w:szCs w:val="24"/>
        </w:rPr>
        <w:t>Termly Funding Allocation</w:t>
      </w:r>
    </w:p>
    <w:p w14:paraId="44457B3C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Funding is distributed differently each term by the local authority, so the number of funded hours available may vary. The </w:t>
      </w:r>
      <w:r w:rsidRPr="00CF4731">
        <w:rPr>
          <w:b/>
          <w:bCs/>
          <w:sz w:val="24"/>
          <w:szCs w:val="24"/>
        </w:rPr>
        <w:t>Termly Funding Allocation</w:t>
      </w:r>
      <w:r w:rsidRPr="00CF4731">
        <w:rPr>
          <w:sz w:val="24"/>
          <w:szCs w:val="24"/>
        </w:rPr>
        <w:t xml:space="preserve"> section of our </w:t>
      </w:r>
      <w:r w:rsidRPr="00CF4731">
        <w:rPr>
          <w:b/>
          <w:bCs/>
          <w:sz w:val="24"/>
          <w:szCs w:val="24"/>
        </w:rPr>
        <w:t>Schedule of Fees</w:t>
      </w:r>
      <w:r w:rsidRPr="00CF4731">
        <w:rPr>
          <w:sz w:val="24"/>
          <w:szCs w:val="24"/>
        </w:rPr>
        <w:t xml:space="preserve"> outlines how hours are calculated and applied.</w:t>
      </w:r>
    </w:p>
    <w:p w14:paraId="38958B6F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Your child’s total funded hours will depend on:</w:t>
      </w:r>
    </w:p>
    <w:p w14:paraId="5C12E49C" w14:textId="77777777" w:rsidR="005A19BB" w:rsidRPr="00CF4731" w:rsidRDefault="005A19BB" w:rsidP="00CF4731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The term they first qualify</w:t>
      </w:r>
    </w:p>
    <w:p w14:paraId="5BD912DB" w14:textId="77777777" w:rsidR="005A19BB" w:rsidRPr="00CF4731" w:rsidRDefault="005A19BB" w:rsidP="00CF4731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How many terms remain in the academic year</w:t>
      </w:r>
    </w:p>
    <w:p w14:paraId="31B541C3" w14:textId="77777777" w:rsidR="005A19BB" w:rsidRPr="00CF4731" w:rsidRDefault="005A19BB" w:rsidP="00CF4731">
      <w:pPr>
        <w:numPr>
          <w:ilvl w:val="0"/>
          <w:numId w:val="10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The number of days they attend</w:t>
      </w:r>
    </w:p>
    <w:p w14:paraId="11A8A664" w14:textId="77777777" w:rsidR="005A19BB" w:rsidRPr="00CF4731" w:rsidRDefault="00AC6730" w:rsidP="00CF4731">
      <w:pPr>
        <w:spacing w:after="0"/>
        <w:rPr>
          <w:sz w:val="24"/>
          <w:szCs w:val="24"/>
        </w:rPr>
      </w:pPr>
      <w:r w:rsidRPr="00AC6730">
        <w:rPr>
          <w:noProof/>
          <w:sz w:val="24"/>
          <w:szCs w:val="24"/>
        </w:rPr>
        <w:pict w14:anchorId="7DC349E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338AC0F" w14:textId="77777777" w:rsidR="00CF4731" w:rsidRDefault="00CF4731" w:rsidP="00CF4731">
      <w:pPr>
        <w:spacing w:after="0"/>
        <w:rPr>
          <w:b/>
          <w:bCs/>
          <w:sz w:val="24"/>
          <w:szCs w:val="24"/>
        </w:rPr>
      </w:pPr>
    </w:p>
    <w:p w14:paraId="0E0407EC" w14:textId="6ED59817" w:rsidR="005A19BB" w:rsidRPr="00CF4731" w:rsidRDefault="005A19BB" w:rsidP="00CF4731">
      <w:pPr>
        <w:spacing w:after="0"/>
        <w:rPr>
          <w:b/>
          <w:bCs/>
          <w:sz w:val="24"/>
          <w:szCs w:val="24"/>
        </w:rPr>
      </w:pPr>
      <w:r w:rsidRPr="00CF4731">
        <w:rPr>
          <w:b/>
          <w:bCs/>
          <w:sz w:val="24"/>
          <w:szCs w:val="24"/>
        </w:rPr>
        <w:t>Attendance and Responsible Use</w:t>
      </w:r>
    </w:p>
    <w:p w14:paraId="4BB0A80C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We are required to ensure that funding is used appropriately and in full.</w:t>
      </w:r>
    </w:p>
    <w:p w14:paraId="532BC0DB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If your child attends </w:t>
      </w:r>
      <w:r w:rsidRPr="00CF4731">
        <w:rPr>
          <w:b/>
          <w:bCs/>
          <w:sz w:val="24"/>
          <w:szCs w:val="24"/>
        </w:rPr>
        <w:t>funded-only sessions</w:t>
      </w:r>
      <w:r w:rsidRPr="00CF4731">
        <w:rPr>
          <w:sz w:val="24"/>
          <w:szCs w:val="24"/>
        </w:rPr>
        <w:t>:</w:t>
      </w:r>
    </w:p>
    <w:p w14:paraId="50926BFF" w14:textId="77777777" w:rsidR="005A19BB" w:rsidRPr="00CF4731" w:rsidRDefault="005A19BB" w:rsidP="00CF4731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Consistent attendance and punctuality are essential.</w:t>
      </w:r>
    </w:p>
    <w:p w14:paraId="1C45F8B2" w14:textId="77777777" w:rsidR="005A19BB" w:rsidRPr="00CF4731" w:rsidRDefault="005A19BB" w:rsidP="00CF4731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Repeated absences or reduced attendance may result in funding being withdrawn by the local authority.</w:t>
      </w:r>
    </w:p>
    <w:p w14:paraId="43627D16" w14:textId="77777777" w:rsidR="005A19BB" w:rsidRPr="00CF4731" w:rsidRDefault="005A19BB" w:rsidP="00CF4731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In this case, </w:t>
      </w:r>
      <w:r w:rsidRPr="00CF4731">
        <w:rPr>
          <w:b/>
          <w:bCs/>
          <w:sz w:val="24"/>
          <w:szCs w:val="24"/>
        </w:rPr>
        <w:t>full private fees</w:t>
      </w:r>
      <w:r w:rsidRPr="00CF4731">
        <w:rPr>
          <w:sz w:val="24"/>
          <w:szCs w:val="24"/>
        </w:rPr>
        <w:t xml:space="preserve"> would apply for any sessions attended.</w:t>
      </w:r>
    </w:p>
    <w:p w14:paraId="34658637" w14:textId="77777777" w:rsidR="005A19BB" w:rsidRPr="00CF4731" w:rsidRDefault="005A19BB" w:rsidP="00CF4731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Long-term absences (e.g., holidays) may also lead to funding suspension, as per local council policy.</w:t>
      </w:r>
    </w:p>
    <w:p w14:paraId="35DAC1ED" w14:textId="77777777" w:rsidR="005A19BB" w:rsidRPr="00CF4731" w:rsidRDefault="00AC6730" w:rsidP="00CF4731">
      <w:pPr>
        <w:spacing w:after="0"/>
        <w:rPr>
          <w:sz w:val="24"/>
          <w:szCs w:val="24"/>
        </w:rPr>
      </w:pPr>
      <w:r w:rsidRPr="00AC6730">
        <w:rPr>
          <w:noProof/>
          <w:sz w:val="24"/>
          <w:szCs w:val="24"/>
        </w:rPr>
        <w:pict w14:anchorId="47F6649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C722FD5" w14:textId="77777777" w:rsidR="00CF4731" w:rsidRDefault="00CF4731" w:rsidP="00CF4731">
      <w:pPr>
        <w:spacing w:after="0"/>
        <w:rPr>
          <w:b/>
          <w:bCs/>
          <w:sz w:val="24"/>
          <w:szCs w:val="24"/>
        </w:rPr>
      </w:pPr>
    </w:p>
    <w:p w14:paraId="244E61B0" w14:textId="002D7F1D" w:rsidR="005A19BB" w:rsidRPr="00CF4731" w:rsidRDefault="005A19BB" w:rsidP="00CF4731">
      <w:pPr>
        <w:spacing w:after="0"/>
        <w:rPr>
          <w:b/>
          <w:bCs/>
          <w:sz w:val="24"/>
          <w:szCs w:val="24"/>
        </w:rPr>
      </w:pPr>
      <w:r w:rsidRPr="00CF4731">
        <w:rPr>
          <w:b/>
          <w:bCs/>
          <w:sz w:val="24"/>
          <w:szCs w:val="24"/>
        </w:rPr>
        <w:t>Claiming Process</w:t>
      </w:r>
    </w:p>
    <w:p w14:paraId="6E066671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To access government funding at our nursery, parents must:</w:t>
      </w:r>
    </w:p>
    <w:p w14:paraId="0694DE29" w14:textId="77777777" w:rsidR="005A19BB" w:rsidRPr="00CF4731" w:rsidRDefault="005A19BB" w:rsidP="00CF4731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Complete and sign the </w:t>
      </w:r>
      <w:r w:rsidRPr="00CF4731">
        <w:rPr>
          <w:b/>
          <w:bCs/>
          <w:sz w:val="24"/>
          <w:szCs w:val="24"/>
        </w:rPr>
        <w:t>Parental Declaration Form</w:t>
      </w:r>
      <w:r w:rsidRPr="00CF4731">
        <w:rPr>
          <w:sz w:val="24"/>
          <w:szCs w:val="24"/>
        </w:rPr>
        <w:t xml:space="preserve"> each term.</w:t>
      </w:r>
    </w:p>
    <w:p w14:paraId="181B8DF5" w14:textId="77777777" w:rsidR="005A19BB" w:rsidRPr="00CF4731" w:rsidRDefault="005A19BB" w:rsidP="00CF4731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>Provide all required eligibility information and documentation.</w:t>
      </w:r>
    </w:p>
    <w:p w14:paraId="7421B948" w14:textId="77777777" w:rsidR="005A19BB" w:rsidRPr="00CF4731" w:rsidRDefault="005A19BB" w:rsidP="00CF4731">
      <w:pPr>
        <w:numPr>
          <w:ilvl w:val="0"/>
          <w:numId w:val="12"/>
        </w:num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Refer to our </w:t>
      </w:r>
      <w:r w:rsidRPr="00CF4731">
        <w:rPr>
          <w:b/>
          <w:bCs/>
          <w:sz w:val="24"/>
          <w:szCs w:val="24"/>
        </w:rPr>
        <w:t>Admissions Policy</w:t>
      </w:r>
      <w:r w:rsidRPr="00CF4731">
        <w:rPr>
          <w:sz w:val="24"/>
          <w:szCs w:val="24"/>
        </w:rPr>
        <w:t xml:space="preserve"> for details about how places are allocated.</w:t>
      </w:r>
    </w:p>
    <w:p w14:paraId="4CCDF1B9" w14:textId="77777777" w:rsidR="005A19BB" w:rsidRPr="00CF4731" w:rsidRDefault="00AC6730" w:rsidP="00CF4731">
      <w:pPr>
        <w:spacing w:after="0"/>
        <w:rPr>
          <w:sz w:val="24"/>
          <w:szCs w:val="24"/>
        </w:rPr>
      </w:pPr>
      <w:r w:rsidRPr="00AC6730">
        <w:rPr>
          <w:noProof/>
          <w:sz w:val="24"/>
          <w:szCs w:val="24"/>
        </w:rPr>
        <w:pict w14:anchorId="527D56C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3BF15B5" w14:textId="77777777" w:rsidR="005A19BB" w:rsidRPr="00CF4731" w:rsidRDefault="005A19BB" w:rsidP="00CF4731">
      <w:pPr>
        <w:spacing w:after="0"/>
        <w:rPr>
          <w:b/>
          <w:bCs/>
          <w:sz w:val="24"/>
          <w:szCs w:val="24"/>
        </w:rPr>
      </w:pPr>
      <w:r w:rsidRPr="00CF4731">
        <w:rPr>
          <w:b/>
          <w:bCs/>
          <w:sz w:val="24"/>
          <w:szCs w:val="24"/>
        </w:rPr>
        <w:t>Policy Review and Updates</w:t>
      </w:r>
    </w:p>
    <w:p w14:paraId="24B08FE1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lastRenderedPageBreak/>
        <w:t xml:space="preserve">We regularly review this policy in line with changes to </w:t>
      </w:r>
      <w:r w:rsidRPr="00CF4731">
        <w:rPr>
          <w:b/>
          <w:bCs/>
          <w:sz w:val="24"/>
          <w:szCs w:val="24"/>
        </w:rPr>
        <w:t>Department for Education</w:t>
      </w:r>
      <w:r w:rsidRPr="00CF4731">
        <w:rPr>
          <w:sz w:val="24"/>
          <w:szCs w:val="24"/>
        </w:rPr>
        <w:t xml:space="preserve"> or </w:t>
      </w:r>
      <w:r w:rsidRPr="00CF4731">
        <w:rPr>
          <w:b/>
          <w:bCs/>
          <w:sz w:val="24"/>
          <w:szCs w:val="24"/>
        </w:rPr>
        <w:t>local authority</w:t>
      </w:r>
      <w:r w:rsidRPr="00CF4731">
        <w:rPr>
          <w:sz w:val="24"/>
          <w:szCs w:val="24"/>
        </w:rPr>
        <w:t xml:space="preserve"> guidance. Any adjustments to funding structures or charges will be communicated in advance.</w:t>
      </w:r>
    </w:p>
    <w:p w14:paraId="248C7D63" w14:textId="77777777" w:rsidR="005A19BB" w:rsidRPr="00CF4731" w:rsidRDefault="005A19BB" w:rsidP="00CF4731">
      <w:pPr>
        <w:spacing w:after="0"/>
        <w:rPr>
          <w:sz w:val="24"/>
          <w:szCs w:val="24"/>
        </w:rPr>
      </w:pPr>
      <w:r w:rsidRPr="00CF4731">
        <w:rPr>
          <w:sz w:val="24"/>
          <w:szCs w:val="24"/>
        </w:rPr>
        <w:t xml:space="preserve">Our goal is to remain </w:t>
      </w:r>
      <w:r w:rsidRPr="00CF4731">
        <w:rPr>
          <w:b/>
          <w:bCs/>
          <w:sz w:val="24"/>
          <w:szCs w:val="24"/>
        </w:rPr>
        <w:t>transparent, flexible, and fair</w:t>
      </w:r>
      <w:r w:rsidRPr="00CF4731">
        <w:rPr>
          <w:sz w:val="24"/>
          <w:szCs w:val="24"/>
        </w:rPr>
        <w:t>, ensuring every child benefits from high-quality early education in a supportive and inclusive environment.</w:t>
      </w:r>
    </w:p>
    <w:p w14:paraId="0DA1101E" w14:textId="152E46CC" w:rsidR="0065289E" w:rsidRPr="00CF4731" w:rsidRDefault="0065289E" w:rsidP="00CF4731">
      <w:pPr>
        <w:spacing w:after="0"/>
        <w:rPr>
          <w:sz w:val="24"/>
          <w:szCs w:val="24"/>
        </w:rPr>
      </w:pPr>
    </w:p>
    <w:sectPr w:rsidR="0065289E" w:rsidRPr="00CF473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8C97" w14:textId="77777777" w:rsidR="00AC6730" w:rsidRDefault="00AC6730" w:rsidP="00CF4731">
      <w:pPr>
        <w:spacing w:after="0" w:line="240" w:lineRule="auto"/>
      </w:pPr>
      <w:r>
        <w:separator/>
      </w:r>
    </w:p>
  </w:endnote>
  <w:endnote w:type="continuationSeparator" w:id="0">
    <w:p w14:paraId="7E222F75" w14:textId="77777777" w:rsidR="00AC6730" w:rsidRDefault="00AC6730" w:rsidP="00CF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4E1E" w14:textId="77777777" w:rsidR="00AC6730" w:rsidRDefault="00AC6730" w:rsidP="00CF4731">
      <w:pPr>
        <w:spacing w:after="0" w:line="240" w:lineRule="auto"/>
      </w:pPr>
      <w:bookmarkStart w:id="0" w:name="_Hlk214525641"/>
      <w:bookmarkEnd w:id="0"/>
      <w:r>
        <w:separator/>
      </w:r>
    </w:p>
  </w:footnote>
  <w:footnote w:type="continuationSeparator" w:id="0">
    <w:p w14:paraId="75B8066A" w14:textId="77777777" w:rsidR="00AC6730" w:rsidRDefault="00AC6730" w:rsidP="00CF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A070" w14:textId="77777777" w:rsidR="00CF4731" w:rsidRDefault="00CF4731" w:rsidP="00CF473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7C43A" wp14:editId="1427C1ED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1402080" cy="579120"/>
          <wp:effectExtent l="0" t="0" r="7620" b="0"/>
          <wp:wrapSquare wrapText="bothSides"/>
          <wp:docPr id="1301584591" name="Picture 1" descr="A colorful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584591" name="Picture 1" descr="A colorful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790D9532" w14:textId="77777777" w:rsidR="00CF4731" w:rsidRDefault="00CF4731" w:rsidP="00CF4731">
    <w:pPr>
      <w:pStyle w:val="Header"/>
      <w:jc w:val="right"/>
    </w:pPr>
  </w:p>
  <w:p w14:paraId="5F9CD7F9" w14:textId="70CCBA22" w:rsidR="00CF4731" w:rsidRDefault="00CF4731" w:rsidP="00CF4731">
    <w:pPr>
      <w:pStyle w:val="Header"/>
      <w:jc w:val="right"/>
    </w:pPr>
    <w:r>
      <w:t>Ofsted: 2749735</w:t>
    </w:r>
  </w:p>
  <w:p w14:paraId="6FEA6A09" w14:textId="1F165063" w:rsidR="00CF4731" w:rsidRDefault="00CF4731" w:rsidP="00CF4731">
    <w:pPr>
      <w:pStyle w:val="Header"/>
      <w:tabs>
        <w:tab w:val="clear" w:pos="4513"/>
        <w:tab w:val="clear" w:pos="9026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1DF"/>
    <w:multiLevelType w:val="multilevel"/>
    <w:tmpl w:val="FA6A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A6A24"/>
    <w:multiLevelType w:val="multilevel"/>
    <w:tmpl w:val="8C66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56F2E"/>
    <w:multiLevelType w:val="multilevel"/>
    <w:tmpl w:val="101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A52E5"/>
    <w:multiLevelType w:val="multilevel"/>
    <w:tmpl w:val="DB0A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E3E6A"/>
    <w:multiLevelType w:val="multilevel"/>
    <w:tmpl w:val="75C0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E87D1F"/>
    <w:multiLevelType w:val="multilevel"/>
    <w:tmpl w:val="A810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684609"/>
    <w:multiLevelType w:val="multilevel"/>
    <w:tmpl w:val="FFE6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D15E3"/>
    <w:multiLevelType w:val="multilevel"/>
    <w:tmpl w:val="BE1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71024"/>
    <w:multiLevelType w:val="multilevel"/>
    <w:tmpl w:val="BBA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13FE8"/>
    <w:multiLevelType w:val="multilevel"/>
    <w:tmpl w:val="B78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5638A7"/>
    <w:multiLevelType w:val="multilevel"/>
    <w:tmpl w:val="49B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16584"/>
    <w:multiLevelType w:val="multilevel"/>
    <w:tmpl w:val="88F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215161">
    <w:abstractNumId w:val="3"/>
  </w:num>
  <w:num w:numId="2" w16cid:durableId="63189237">
    <w:abstractNumId w:val="0"/>
  </w:num>
  <w:num w:numId="3" w16cid:durableId="2035232326">
    <w:abstractNumId w:val="10"/>
  </w:num>
  <w:num w:numId="4" w16cid:durableId="646512825">
    <w:abstractNumId w:val="8"/>
  </w:num>
  <w:num w:numId="5" w16cid:durableId="1257056942">
    <w:abstractNumId w:val="7"/>
  </w:num>
  <w:num w:numId="6" w16cid:durableId="38282488">
    <w:abstractNumId w:val="2"/>
  </w:num>
  <w:num w:numId="7" w16cid:durableId="466971480">
    <w:abstractNumId w:val="11"/>
  </w:num>
  <w:num w:numId="8" w16cid:durableId="253320323">
    <w:abstractNumId w:val="4"/>
  </w:num>
  <w:num w:numId="9" w16cid:durableId="2024239320">
    <w:abstractNumId w:val="9"/>
  </w:num>
  <w:num w:numId="10" w16cid:durableId="2078699386">
    <w:abstractNumId w:val="5"/>
  </w:num>
  <w:num w:numId="11" w16cid:durableId="315916230">
    <w:abstractNumId w:val="6"/>
  </w:num>
  <w:num w:numId="12" w16cid:durableId="198970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9E"/>
    <w:rsid w:val="000116AE"/>
    <w:rsid w:val="00071136"/>
    <w:rsid w:val="001B7F1F"/>
    <w:rsid w:val="002F39AB"/>
    <w:rsid w:val="004259BE"/>
    <w:rsid w:val="0046244A"/>
    <w:rsid w:val="00463877"/>
    <w:rsid w:val="005A19BB"/>
    <w:rsid w:val="00643193"/>
    <w:rsid w:val="0065289E"/>
    <w:rsid w:val="00666F63"/>
    <w:rsid w:val="0069678D"/>
    <w:rsid w:val="006B2A2D"/>
    <w:rsid w:val="00767B25"/>
    <w:rsid w:val="00790F7F"/>
    <w:rsid w:val="007A2918"/>
    <w:rsid w:val="007A5E3C"/>
    <w:rsid w:val="007C37FA"/>
    <w:rsid w:val="00823C2A"/>
    <w:rsid w:val="00843F93"/>
    <w:rsid w:val="00896030"/>
    <w:rsid w:val="00914F6A"/>
    <w:rsid w:val="00A46C23"/>
    <w:rsid w:val="00AC6730"/>
    <w:rsid w:val="00B67A0B"/>
    <w:rsid w:val="00BE30BB"/>
    <w:rsid w:val="00BF119D"/>
    <w:rsid w:val="00BF5B9A"/>
    <w:rsid w:val="00C832C7"/>
    <w:rsid w:val="00CA186D"/>
    <w:rsid w:val="00CB49D9"/>
    <w:rsid w:val="00CB4CFD"/>
    <w:rsid w:val="00CF4731"/>
    <w:rsid w:val="00CF5C58"/>
    <w:rsid w:val="00D45D58"/>
    <w:rsid w:val="00E0314D"/>
    <w:rsid w:val="00E355BE"/>
    <w:rsid w:val="00F6785B"/>
    <w:rsid w:val="00F87043"/>
    <w:rsid w:val="00F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0F939"/>
  <w15:chartTrackingRefBased/>
  <w15:docId w15:val="{C57E5A12-B425-4CDE-8551-67372B3B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8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B67A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CB4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F4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731"/>
  </w:style>
  <w:style w:type="paragraph" w:styleId="Footer">
    <w:name w:val="footer"/>
    <w:basedOn w:val="Normal"/>
    <w:link w:val="FooterChar"/>
    <w:uiPriority w:val="99"/>
    <w:unhideWhenUsed/>
    <w:rsid w:val="00CF4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 Dasanayake</dc:creator>
  <cp:keywords/>
  <dc:description/>
  <cp:lastModifiedBy>Anuki Dasanayake</cp:lastModifiedBy>
  <cp:revision>2</cp:revision>
  <dcterms:created xsi:type="dcterms:W3CDTF">2026-02-05T10:53:00Z</dcterms:created>
  <dcterms:modified xsi:type="dcterms:W3CDTF">2026-02-05T10:53:00Z</dcterms:modified>
</cp:coreProperties>
</file>